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4394"/>
      </w:tblGrid>
      <w:tr w:rsidR="001C2089" w:rsidTr="00001D1E">
        <w:tc>
          <w:tcPr>
            <w:tcW w:w="5070" w:type="dxa"/>
          </w:tcPr>
          <w:p w:rsidR="001C2089" w:rsidRPr="00F852A5" w:rsidRDefault="001C2089" w:rsidP="00001D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</w:p>
        </w:tc>
        <w:tc>
          <w:tcPr>
            <w:tcW w:w="4394" w:type="dxa"/>
          </w:tcPr>
          <w:p w:rsidR="001C2089" w:rsidRPr="00F852A5" w:rsidRDefault="001C2089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7</w:t>
            </w:r>
          </w:p>
          <w:p w:rsidR="001C2089" w:rsidRPr="00F852A5" w:rsidRDefault="001C2089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1C2089" w:rsidRPr="00F852A5" w:rsidRDefault="001C2089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к решению</w:t>
            </w:r>
          </w:p>
          <w:p w:rsidR="001C2089" w:rsidRPr="00F852A5" w:rsidRDefault="001C2089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Ставропольской городской Думы</w:t>
            </w:r>
          </w:p>
          <w:p w:rsidR="001C2089" w:rsidRPr="00F852A5" w:rsidRDefault="001C2089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                          №</w:t>
            </w:r>
          </w:p>
        </w:tc>
      </w:tr>
    </w:tbl>
    <w:p w:rsidR="001C2089" w:rsidRDefault="001C2089" w:rsidP="001C2089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C2089" w:rsidRDefault="001C2089" w:rsidP="001C2089">
      <w:pPr>
        <w:spacing w:line="240" w:lineRule="exact"/>
        <w:ind w:right="-1" w:firstLine="851"/>
        <w:jc w:val="center"/>
        <w:rPr>
          <w:sz w:val="28"/>
          <w:szCs w:val="28"/>
        </w:rPr>
      </w:pPr>
      <w:r w:rsidRPr="00DA3883">
        <w:rPr>
          <w:sz w:val="28"/>
          <w:szCs w:val="28"/>
        </w:rPr>
        <w:t>РАСПРЕДЕЛЕНИЕ</w:t>
      </w:r>
    </w:p>
    <w:p w:rsidR="001C2089" w:rsidRDefault="001C2089" w:rsidP="001C2089">
      <w:pPr>
        <w:spacing w:line="240" w:lineRule="exact"/>
        <w:ind w:right="-108"/>
        <w:jc w:val="center"/>
        <w:rPr>
          <w:sz w:val="28"/>
          <w:szCs w:val="28"/>
        </w:rPr>
      </w:pPr>
      <w:r>
        <w:rPr>
          <w:sz w:val="28"/>
          <w:szCs w:val="28"/>
        </w:rPr>
        <w:t>доходов бюджета города Ставрополя по группам,</w:t>
      </w:r>
    </w:p>
    <w:p w:rsidR="001C2089" w:rsidRDefault="001C2089" w:rsidP="001C2089">
      <w:pPr>
        <w:spacing w:line="240" w:lineRule="exact"/>
        <w:ind w:right="-108"/>
        <w:jc w:val="center"/>
        <w:rPr>
          <w:sz w:val="28"/>
          <w:szCs w:val="28"/>
        </w:rPr>
      </w:pPr>
      <w:r>
        <w:rPr>
          <w:sz w:val="28"/>
          <w:szCs w:val="28"/>
        </w:rPr>
        <w:t>подгруппам и статьям классификации доходов бюджетов</w:t>
      </w:r>
    </w:p>
    <w:p w:rsidR="001C2089" w:rsidRDefault="001C2089" w:rsidP="001C2089">
      <w:pPr>
        <w:spacing w:line="240" w:lineRule="exact"/>
        <w:ind w:right="-1" w:firstLine="851"/>
        <w:jc w:val="center"/>
        <w:rPr>
          <w:rFonts w:ascii="Calibri" w:hAnsi="Calibri"/>
          <w:color w:val="000000"/>
        </w:rPr>
      </w:pPr>
      <w:r>
        <w:rPr>
          <w:sz w:val="28"/>
          <w:szCs w:val="28"/>
        </w:rPr>
        <w:t>Российской Федерации на 2014 год</w:t>
      </w:r>
      <w:r w:rsidRPr="00CD65C1">
        <w:rPr>
          <w:rFonts w:ascii="Calibri" w:hAnsi="Calibri"/>
          <w:color w:val="000000"/>
        </w:rPr>
        <w:t xml:space="preserve">      </w:t>
      </w:r>
    </w:p>
    <w:p w:rsidR="001C2089" w:rsidRDefault="001C2089" w:rsidP="001C2089">
      <w:pPr>
        <w:spacing w:line="240" w:lineRule="exact"/>
        <w:ind w:right="-1" w:firstLine="851"/>
        <w:jc w:val="center"/>
        <w:rPr>
          <w:rFonts w:eastAsia="Calibri"/>
          <w:sz w:val="28"/>
          <w:szCs w:val="28"/>
        </w:rPr>
      </w:pPr>
    </w:p>
    <w:p w:rsidR="001C2089" w:rsidRPr="00FF0A6F" w:rsidRDefault="001C2089" w:rsidP="001C2089">
      <w:pPr>
        <w:spacing w:line="240" w:lineRule="exact"/>
        <w:ind w:right="-1" w:firstLine="851"/>
        <w:jc w:val="right"/>
        <w:rPr>
          <w:rFonts w:eastAsia="Calibri"/>
          <w:szCs w:val="28"/>
        </w:rPr>
      </w:pPr>
      <w:r w:rsidRPr="00FF0A6F">
        <w:rPr>
          <w:rFonts w:eastAsia="Calibri"/>
          <w:szCs w:val="28"/>
        </w:rPr>
        <w:t>(тыс. рублей)</w:t>
      </w:r>
    </w:p>
    <w:tbl>
      <w:tblPr>
        <w:tblW w:w="953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4920"/>
        <w:gridCol w:w="1989"/>
      </w:tblGrid>
      <w:tr w:rsidR="001C2089" w:rsidRPr="00A86E92" w:rsidTr="00001D1E">
        <w:trPr>
          <w:cantSplit/>
        </w:trPr>
        <w:tc>
          <w:tcPr>
            <w:tcW w:w="2628" w:type="dxa"/>
          </w:tcPr>
          <w:p w:rsidR="001C2089" w:rsidRPr="00A86E92" w:rsidRDefault="001C2089" w:rsidP="00001D1E">
            <w:pPr>
              <w:jc w:val="center"/>
              <w:rPr>
                <w:rFonts w:eastAsia="Calibri"/>
                <w:sz w:val="22"/>
                <w:szCs w:val="22"/>
              </w:rPr>
            </w:pPr>
            <w:r w:rsidRPr="00A86E92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920" w:type="dxa"/>
          </w:tcPr>
          <w:p w:rsidR="001C2089" w:rsidRPr="00A86E92" w:rsidRDefault="001C2089" w:rsidP="00001D1E">
            <w:pPr>
              <w:jc w:val="center"/>
              <w:rPr>
                <w:rFonts w:eastAsia="Calibri"/>
                <w:sz w:val="22"/>
                <w:szCs w:val="22"/>
              </w:rPr>
            </w:pPr>
            <w:r w:rsidRPr="00A86E92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9" w:type="dxa"/>
          </w:tcPr>
          <w:p w:rsidR="001C2089" w:rsidRPr="00A86E92" w:rsidRDefault="001C2089" w:rsidP="00001D1E">
            <w:pPr>
              <w:jc w:val="center"/>
              <w:rPr>
                <w:rFonts w:eastAsia="Calibri"/>
                <w:sz w:val="22"/>
                <w:szCs w:val="22"/>
              </w:rPr>
            </w:pPr>
            <w:r w:rsidRPr="00A86E92">
              <w:rPr>
                <w:color w:val="000000"/>
                <w:sz w:val="22"/>
                <w:szCs w:val="22"/>
              </w:rPr>
              <w:t>Сумма</w:t>
            </w:r>
          </w:p>
        </w:tc>
      </w:tr>
    </w:tbl>
    <w:p w:rsidR="001C2089" w:rsidRPr="00A86E92" w:rsidRDefault="001C2089" w:rsidP="001C2089">
      <w:pPr>
        <w:spacing w:line="14" w:lineRule="auto"/>
        <w:rPr>
          <w:sz w:val="2"/>
          <w:szCs w:val="2"/>
        </w:rPr>
      </w:pPr>
    </w:p>
    <w:tbl>
      <w:tblPr>
        <w:tblW w:w="9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4920"/>
        <w:gridCol w:w="1989"/>
      </w:tblGrid>
      <w:tr w:rsidR="001C2089" w:rsidRPr="00A86E92" w:rsidTr="00001D1E">
        <w:trPr>
          <w:cantSplit/>
          <w:tblHeader/>
        </w:trPr>
        <w:tc>
          <w:tcPr>
            <w:tcW w:w="2628" w:type="dxa"/>
            <w:tcBorders>
              <w:bottom w:val="single" w:sz="4" w:space="0" w:color="auto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920" w:type="dxa"/>
            <w:tcBorders>
              <w:bottom w:val="single" w:sz="4" w:space="0" w:color="auto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3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1 00 00000 00 0000 000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3 338 382,31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1 01 00000 00 0000 000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1 530 133,14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1 01 02000 01 0000 110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Налог на доходы физических лиц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1 530 133,14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1 01 02010 01 0000 110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 Федерации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1 476 578,40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1 01 02020 01 0000 110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</w:t>
            </w:r>
            <w:r>
              <w:rPr>
                <w:rFonts w:eastAsia="Calibri"/>
                <w:color w:val="000000"/>
                <w:sz w:val="22"/>
                <w:szCs w:val="22"/>
              </w:rPr>
              <w:t>,</w:t>
            </w: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 в соответствии со статьей 227 Налогового кодекса Российской Федерации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18 361,60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1 01 02030 01 0000 110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35 193,14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1 03 00000 00 0000 000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22 082,18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1 03 02000 01 0000 110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Акцизы по подакцизным товар</w:t>
            </w:r>
            <w:r>
              <w:rPr>
                <w:rFonts w:eastAsia="Calibri"/>
                <w:color w:val="000000"/>
                <w:sz w:val="22"/>
                <w:szCs w:val="22"/>
              </w:rPr>
              <w:t>ам</w:t>
            </w: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 (продукции), производимым на территории Российской Федерации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22 082,18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1 03 02230 01 0000 110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9 407,00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1 03 02240 01 0000 110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86E92">
              <w:rPr>
                <w:rFonts w:eastAsia="Calibri"/>
                <w:color w:val="000000"/>
                <w:sz w:val="22"/>
                <w:szCs w:val="22"/>
              </w:rPr>
              <w:t>инжекторных</w:t>
            </w:r>
            <w:proofErr w:type="spellEnd"/>
            <w:r w:rsidRPr="00A86E92">
              <w:rPr>
                <w:rFonts w:eastAsia="Calibri"/>
                <w:color w:val="000000"/>
                <w:sz w:val="22"/>
                <w:szCs w:val="22"/>
              </w:rPr>
              <w:t>) двигателей, зачисляемые в консолидированные бюджеты субъектов Российской Федерации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176,66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lastRenderedPageBreak/>
              <w:t>1 03 02250 01 0000 110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11 946,46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1 03 02260 01 0000 110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552,06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1 05 00000 00 0000 000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434 765,00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1 05 02000 02 0000 110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428 370,00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1 05 02010 02 0000 110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428 370,00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1 05 03000 01 0000 110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795,00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1 05 03010 01 0000 110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795,00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1 05 04000 02 0000 110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Налог, взимаемый  в связи с применением патентной системы налогообложения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5 600,00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1 05 04010 02 0000 110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налог, взимаемый 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5 600,00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1 06 00000 00 0000 000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НАЛОГИ НА ИМУЩЕСТВО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476 961,53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1 06 01000 00 0000 110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85 884,00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1 06 01020 04 0000 110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85 884,00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1 06 06000 00 0000 110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Земельный налог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391 077,53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1 06 06010 00 0000 110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Российской Федерации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67 120,00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1 06 06012 04 0000 110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городских округов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67 120,00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1 06 06020 00 0000 110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 Федерации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323 957,53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lastRenderedPageBreak/>
              <w:t>1 06 06022 04 0000 110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городских округов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323 957,53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1 08 00000 00 0000 000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52 517,82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1 08 03000 01 0000 110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51 100,00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1 08 03010 01 0000 110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 Федерации)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51 100,00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1 08 07000 01 0000 110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1 417,82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1 08 07150 01 0000 110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1 417,82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1 11 00000 00 0000 000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575 266,41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1 11 01000 00 0000 120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 Федерации, субъектам Российской Федерации или муниципальным образованиям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1 020,00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1 11 01040 04 0000 120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1 020,00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1 11 05000 00 0000 120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545 466,81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1 11 05010 00 0000 120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478 780,40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lastRenderedPageBreak/>
              <w:t xml:space="preserve">1 11 05012 04 0000 120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478 780,40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1 11 05020 00 0000 120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proofErr w:type="gramStart"/>
            <w:r w:rsidRPr="00A86E92">
              <w:rPr>
                <w:rFonts w:eastAsia="Calibri"/>
                <w:color w:val="000000"/>
                <w:sz w:val="22"/>
                <w:szCs w:val="22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24 214,25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1 11 05024 04 0000 120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proofErr w:type="gramStart"/>
            <w:r w:rsidRPr="00A86E92">
              <w:rPr>
                <w:rFonts w:eastAsia="Calibri"/>
                <w:color w:val="000000"/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24 214,25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1 11 05030 00 0000 120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 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42 472,16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1 11 05034 04 0800 120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42 472,16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1 11 07000 00 0000 120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17 604,60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1 11 07010 00 0000 120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17 604,60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1 11 07014 04 0000 120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 городскими округами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17 604,60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lastRenderedPageBreak/>
              <w:t>1 11 09000 00 0000 120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11 175,00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1 11 09040 00 0000 120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11 175,00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1 11 09044 04 0100 120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плата по договорам на установку и эксплуатацию рекламной конструкции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9 500,00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1 11 09044 04 0200 120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плата граждан за пользование (наем) жилыми помещениями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1 675,00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1 12 00000 00 0000 000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9 789,86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1 12 01000 01 0000 120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9 789,86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1 12 01010 01 0000 120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626,55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1 12 01020 01 0000 120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234,95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1 12 01030 01 0000 120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802,77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1 12 01040 01 0000 120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плата за размещение отходов производства и потребления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7 978,74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1 12 01050 01 0000 120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плата за иные виды негативного воздействия на окружающую среду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146,85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1 13 00000 00 0000 000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2 500,00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1 13 01990 00 0000 130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Прочие доходы от оказания платных услуг (работ)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2 500,00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lastRenderedPageBreak/>
              <w:t>1 13 01994 04 2000 130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2 500,00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1 14 00000 00 0000 000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154 045,87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1 14 02000 00 0000 000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48 265,50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1 14 02040 04 0000 410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Доходы от реализации имущества, находящегося в 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48 265,50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1 14 02042 04 0000 410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22,00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1 14 02043 04 0000 410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доходы от реализации иного имущества, находящегося в собственности                     городских округов (за исключением имущества 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48 243,50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1 14 06000 00 0000 430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105 780,37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1 14 06010 00 0000 430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105 780,37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1 14 06012 04 0000 430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105 780,37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1 15 00000 00 0000 000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АДМИНИСТРАТИВНЫЕ ПЛАТЕЖИ И СБОРЫ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2 370,00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lastRenderedPageBreak/>
              <w:t xml:space="preserve">1 15 02000 00 0000 140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2 370,00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1 15 02040 04 0000 140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2 370,00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1 16 00000 00 0000 000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76 950,50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1 16 03000 00 0000 140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2 440,00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1 16 03010 01 0000 140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2 370,00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1 16 03030 01 0000 140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70,00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1 16 06000 01 0000 140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680,00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1 16 08000 01 0000 140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50,00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1 16 08010 01 0000 140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50,00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1 16 21000 00 0000 140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1 650,00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1 16 21040 04 0000 140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денежные 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1 650,00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lastRenderedPageBreak/>
              <w:t>1 16 25000 00 0000 140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6 690,00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1 16 25010 01 0000 140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денежные взыскания (штрафы) за нарушение законодательства Российской Федерации о недрах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70,00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1 16 25020 01 0000 140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денежные взыскания (штрафы) за нарушение законодательства Российской Федерации об особо охраняемых природных территориях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150,00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1 16 25030 01 0000 140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денежные взыскания (штрафы) за нарушение законодательства Российской Федерации об охране и использовании животного мира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281,00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1 16 25050 01 0000 140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5 000,00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1 16 25060 01 0000 140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1 189,00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1 16 28000 01 0000 140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 человека и законодательства в сфере защиты прав потребителей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3 000,00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1 16 30013 01 0000 140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70,00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1 16 30030  01 0000 140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14 000,00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1 16 33040 04 0000 140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200,00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1 16 41000 01 0000 140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200,00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1 16 43000 01 0000 140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proofErr w:type="gramStart"/>
            <w:r w:rsidRPr="00A86E92">
              <w:rPr>
                <w:rFonts w:eastAsia="Calibri"/>
                <w:color w:val="000000"/>
                <w:sz w:val="22"/>
                <w:szCs w:val="22"/>
              </w:rPr>
              <w:t>Денежные взыскания (штрафы) за нарушение законодательства Российской Федерации об административных правонарушения, предусмотренные статьей 20.25 Кодекса Российской Федерации об административных правонарушениях</w:t>
            </w:r>
            <w:proofErr w:type="gramEnd"/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628,00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1 16 45000 01 0000 140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2 000,00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lastRenderedPageBreak/>
              <w:t>1 16 90040 04 0000 140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45 342,50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1 17 00000 00 0000 000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1 000,00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1 17 05040 04 0000 180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1 000,00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2 00 00000 00 0000 000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3 405 507,18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2 02 00000 00 0000 000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3 405 507,18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2 02 02000 00 0000 151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Субсидии бюджетам субъектов                 Российской Федерации и муниципальных образований (межбюджетные субсидии)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50 000,00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2 02 02999 04 0065 151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Прочие субсидии бюджету города Ставрополя на осуществление функций административного центра Ставропольского края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50 000,00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2 02 03000 00 0000 151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Субвенции бюджетам субъектов                 Российской Федерации и муниципальных образований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3 349 137,07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2 02 03007 04 0000 151   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Субвенции, выделяемые местным бюджетам на 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27,43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2 02 03024 04 0030 151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Субвенции, выделяемые местным бюджетам на реализацию Закона Ставропольского края 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                  </w:t>
            </w:r>
            <w:r w:rsidRPr="00A86E92">
              <w:rPr>
                <w:rFonts w:eastAsia="Calibri"/>
                <w:color w:val="000000"/>
                <w:sz w:val="22"/>
                <w:szCs w:val="22"/>
              </w:rPr>
              <w:t>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обучению                  детей-инвалидов на дому»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152,16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2 02 03024 04 0045 151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Субвенции, выделяемые местным бюджетам на реализацию Закона Ставропольского края 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                </w:t>
            </w:r>
            <w:r w:rsidRPr="00A86E92">
              <w:rPr>
                <w:rFonts w:eastAsia="Calibri"/>
                <w:color w:val="000000"/>
                <w:sz w:val="22"/>
                <w:szCs w:val="22"/>
              </w:rPr>
              <w:t>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1 012,20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Субвенции, выделяемые</w:t>
            </w:r>
            <w:r w:rsidRPr="00A86E92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местным бюджетам на реализацию Закона Ставропольского края 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               </w:t>
            </w:r>
            <w:r w:rsidRPr="00A86E92">
              <w:rPr>
                <w:rFonts w:eastAsia="Calibri"/>
                <w:color w:val="000000"/>
                <w:sz w:val="22"/>
                <w:szCs w:val="22"/>
              </w:rPr>
              <w:t>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6 127,21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lastRenderedPageBreak/>
              <w:t xml:space="preserve">2 02 03024 04 0026 151 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в области здравоохранения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1 304,33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2 02 03024 04 0028 151 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в области образования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4 822,88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2 02 03024 04 0047 151  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Субвенции, выделяемые местным бюджетам на реализацию Закона Ставропольского края 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                </w:t>
            </w:r>
            <w:r w:rsidRPr="00A86E92">
              <w:rPr>
                <w:rFonts w:eastAsia="Calibri"/>
                <w:color w:val="000000"/>
                <w:sz w:val="22"/>
                <w:szCs w:val="22"/>
              </w:rPr>
              <w:t>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комиссий»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191,07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Субвенции, выделяемые местным бюджетам на реализацию Закона Ставропольского края 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                 </w:t>
            </w:r>
            <w:r w:rsidRPr="00A86E92">
              <w:rPr>
                <w:rFonts w:eastAsia="Calibri"/>
                <w:color w:val="000000"/>
                <w:sz w:val="22"/>
                <w:szCs w:val="22"/>
              </w:rPr>
              <w:t>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детей-сирот и детей, оставшихся без попечения родителей»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29 299,12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2 02 03024 04 0029 151  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на 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 </w:t>
            </w:r>
            <w:r>
              <w:rPr>
                <w:rFonts w:eastAsia="Calibri"/>
                <w:color w:val="000000"/>
                <w:sz w:val="22"/>
                <w:szCs w:val="22"/>
              </w:rPr>
              <w:t>города Ставрополя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1 632,03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2 02 03027 04 0055 151                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на выплату денежных средств на содержание ребенка опекуну (попечителю)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23 506,69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2 02 03027 04 0056 151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4 160,40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2 02 03029 04 0000 151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Субвенции, выделяемые местным бюджетам на реализацию Закона Ставропольского края 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                </w:t>
            </w:r>
            <w:r w:rsidRPr="00A86E92">
              <w:rPr>
                <w:rFonts w:eastAsia="Calibri"/>
                <w:color w:val="000000"/>
                <w:sz w:val="22"/>
                <w:szCs w:val="22"/>
              </w:rPr>
              <w:t>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выплате компенсации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26 042,16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proofErr w:type="gramStart"/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Субвенции, выделяемые местным бюджетам на реализацию Закона Ставропольского края 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                    </w:t>
            </w: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 Российской 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</w:t>
            </w:r>
            <w:proofErr w:type="gramEnd"/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1 641 609,53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2 02 03001 04 0000 151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на оплату жилищно-коммунальных услуг отдельным категориям граждан за счет средств федерального бюджета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385 479,50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2 02 03012 04 0000 151                               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за счет средств федерального бюджета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459,30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2 02 03013 04 0000 151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6 730,61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2 02 03022 04 0000 151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на предоставление гражданам субсидий на оплату жилого помещения и коммунальных услуг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343 636,00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2 02 03024 04 0038 151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на выплату ежемесячной доплаты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213,98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2 02 03024 04 0039 151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на ежемесячную денежную выплату семьям погибших ветеранов боевых действий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496,45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2 02 03024 04 0040 151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на 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7 604,41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2 02 03024 04 0041 151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на предоставление мер социальной поддержки многодетным семьям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22 182,06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2 02 03024 04 0042 151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на выплату ежегодного социального пособия на проезд учащимся (студентам)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449,36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2 02 03024 04 0043 151      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на обеспечение </w:t>
            </w:r>
            <w:proofErr w:type="gramStart"/>
            <w:r w:rsidRPr="00A86E92">
              <w:rPr>
                <w:rFonts w:eastAsia="Calibri"/>
                <w:color w:val="000000"/>
                <w:sz w:val="22"/>
                <w:szCs w:val="22"/>
              </w:rPr>
              <w:t>мер социальной поддержки ветеранов труда Ставропольского края</w:t>
            </w:r>
            <w:proofErr w:type="gramEnd"/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233 537,71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2 02 03024 04 0066 151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на выплату ежемесячного пособия на ребенка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109 647,47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2 02 03024 04 0067 151                                         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на обеспечение мер социальной поддержки ветеранов труда и тружеников тыла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339 863,46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2 02 03024 04 0147 151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на осуществление отдельных государственных полномочий в области труда</w:t>
            </w:r>
            <w:r>
              <w:rPr>
                <w:rFonts w:eastAsia="Calibri"/>
                <w:color w:val="000000"/>
                <w:sz w:val="22"/>
                <w:szCs w:val="22"/>
              </w:rPr>
              <w:t>;</w:t>
            </w: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 на осуществление отдельных государственных полномочий в области социальной защиты отдельных категорий граждан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45 334,57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lastRenderedPageBreak/>
              <w:t>2 02 03053 04 0000 151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за счет средств федерального бюджета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4 196,10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2 02 03090 04 014</w:t>
            </w:r>
            <w:r>
              <w:rPr>
                <w:rFonts w:eastAsia="Calibri"/>
                <w:color w:val="000000"/>
                <w:sz w:val="22"/>
                <w:szCs w:val="22"/>
              </w:rPr>
              <w:t>6</w:t>
            </w: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на выплату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</w:t>
            </w:r>
            <w:proofErr w:type="gramStart"/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дств </w:t>
            </w:r>
            <w:r>
              <w:rPr>
                <w:rFonts w:eastAsia="Calibri"/>
                <w:color w:val="000000"/>
                <w:sz w:val="22"/>
                <w:szCs w:val="22"/>
              </w:rPr>
              <w:t>кр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>аевого</w:t>
            </w: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 бюджета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32 666,34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2 02 03122 04 0000 151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proofErr w:type="gramStart"/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</w:t>
            </w:r>
            <w:r>
              <w:rPr>
                <w:rFonts w:eastAsia="Calibri"/>
                <w:color w:val="000000"/>
                <w:sz w:val="22"/>
                <w:szCs w:val="22"/>
              </w:rPr>
              <w:t>«</w:t>
            </w:r>
            <w:r w:rsidRPr="00A86E92">
              <w:rPr>
                <w:rFonts w:eastAsia="Calibri"/>
                <w:color w:val="000000"/>
                <w:sz w:val="22"/>
                <w:szCs w:val="22"/>
              </w:rPr>
              <w:t>О государственных пособиях гражданам, имеющим детей</w:t>
            </w:r>
            <w:r>
              <w:rPr>
                <w:rFonts w:eastAsia="Calibri"/>
                <w:color w:val="000000"/>
                <w:sz w:val="22"/>
                <w:szCs w:val="22"/>
              </w:rPr>
              <w:t>»</w:t>
            </w: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 за счет 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средств </w:t>
            </w:r>
            <w:r w:rsidRPr="00A86E92">
              <w:rPr>
                <w:rFonts w:eastAsia="Calibri"/>
                <w:color w:val="000000"/>
                <w:sz w:val="22"/>
                <w:szCs w:val="22"/>
              </w:rPr>
              <w:t>федерального бюджета</w:t>
            </w:r>
            <w:proofErr w:type="gramEnd"/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109 112,21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2 02 03024 04 0163 151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Субвенции, выделяемые местным бюджетам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 </w:t>
            </w:r>
            <w:r>
              <w:rPr>
                <w:rFonts w:eastAsia="Calibri"/>
                <w:color w:val="000000"/>
                <w:sz w:val="22"/>
                <w:szCs w:val="22"/>
              </w:rPr>
              <w:t>города Ставрополя</w:t>
            </w: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, обеспечение дополнительного образования детей в общеобразовательных организациях </w:t>
            </w:r>
            <w:r>
              <w:rPr>
                <w:rFonts w:eastAsia="Calibri"/>
                <w:color w:val="000000"/>
                <w:sz w:val="22"/>
                <w:szCs w:val="22"/>
              </w:rPr>
              <w:t>города Ставрополя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1 074 707,83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2 02 03024 04 0165 151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Субвенции, выделяемые местным бюджетам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общеобразовательных организациях </w:t>
            </w:r>
            <w:r>
              <w:rPr>
                <w:rFonts w:eastAsia="Calibri"/>
                <w:color w:val="000000"/>
                <w:sz w:val="22"/>
                <w:szCs w:val="22"/>
              </w:rPr>
              <w:t>города Ставрополя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565 740,86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2 02 03024 04 0171 151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 xml:space="preserve">Субвенции, выделяемые местным бюджетам на реализацию Закона Ставропольского края 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                   «</w:t>
            </w:r>
            <w:r w:rsidRPr="00A86E92">
              <w:rPr>
                <w:rFonts w:eastAsia="Calibri"/>
                <w:color w:val="000000"/>
                <w:sz w:val="22"/>
                <w:szCs w:val="22"/>
              </w:rPr>
              <w:t>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назначению и выплате единовременного пособия усыновителям</w:t>
            </w:r>
            <w:r>
              <w:rPr>
                <w:rFonts w:eastAsia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4 227,50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2 02 04000 00 0000 151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6 370,11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2 02 04999 00 0000 151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6 370,11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lastRenderedPageBreak/>
              <w:t xml:space="preserve">2 02 04999 04 0064 151    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прочие межбюджетные трансферты,  передаваемые бюджетам городских округов на обеспечение деятельности депутатов Думы Ставропольского края и их помощников в избирательном округе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6 370,11</w:t>
            </w:r>
          </w:p>
        </w:tc>
      </w:tr>
      <w:tr w:rsidR="001C2089" w:rsidRPr="00A86E92" w:rsidTr="00001D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ВСЕГО ДОХОДОВ: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C2089" w:rsidRPr="00A86E92" w:rsidRDefault="001C2089" w:rsidP="00001D1E">
            <w:pPr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A86E92">
              <w:rPr>
                <w:rFonts w:eastAsia="Calibri"/>
                <w:color w:val="000000"/>
                <w:sz w:val="22"/>
                <w:szCs w:val="22"/>
              </w:rPr>
              <w:t>6 743 889,49</w:t>
            </w:r>
          </w:p>
        </w:tc>
      </w:tr>
    </w:tbl>
    <w:p w:rsidR="001C2089" w:rsidRDefault="001C2089" w:rsidP="001C208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C2089" w:rsidRDefault="001C2089" w:rsidP="001C208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C2089" w:rsidRDefault="001C2089" w:rsidP="001C208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C2089" w:rsidRPr="000D13EA" w:rsidRDefault="001C2089" w:rsidP="001C2089">
      <w:pPr>
        <w:spacing w:line="240" w:lineRule="exact"/>
        <w:ind w:left="-142"/>
        <w:jc w:val="both"/>
        <w:rPr>
          <w:sz w:val="28"/>
          <w:szCs w:val="28"/>
        </w:rPr>
      </w:pPr>
      <w:r w:rsidRPr="000D13EA">
        <w:rPr>
          <w:sz w:val="28"/>
          <w:szCs w:val="28"/>
        </w:rPr>
        <w:t>Управляющий делами</w:t>
      </w:r>
    </w:p>
    <w:p w:rsidR="001C2089" w:rsidRPr="00A13F4C" w:rsidRDefault="001C2089" w:rsidP="001C2089">
      <w:pPr>
        <w:spacing w:line="240" w:lineRule="exact"/>
        <w:ind w:left="-142" w:right="-285"/>
        <w:jc w:val="both"/>
        <w:rPr>
          <w:sz w:val="28"/>
          <w:szCs w:val="28"/>
        </w:rPr>
      </w:pPr>
      <w:r w:rsidRPr="000D13EA">
        <w:rPr>
          <w:sz w:val="28"/>
          <w:szCs w:val="28"/>
        </w:rPr>
        <w:t xml:space="preserve">Ставропольской городской Думы </w:t>
      </w:r>
      <w:r w:rsidRPr="000D13EA">
        <w:rPr>
          <w:sz w:val="28"/>
          <w:szCs w:val="28"/>
        </w:rPr>
        <w:tab/>
      </w:r>
      <w:r w:rsidRPr="000D13EA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0D13EA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 xml:space="preserve">    </w:t>
      </w:r>
      <w:r w:rsidRPr="000D13E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</w:t>
      </w:r>
      <w:r w:rsidRPr="000D13E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Е.Н. </w:t>
      </w:r>
      <w:proofErr w:type="spellStart"/>
      <w:r>
        <w:rPr>
          <w:sz w:val="28"/>
          <w:szCs w:val="28"/>
        </w:rPr>
        <w:t>Аладин</w:t>
      </w:r>
      <w:proofErr w:type="spellEnd"/>
    </w:p>
    <w:p w:rsidR="001E6B3E" w:rsidRDefault="001E6B3E">
      <w:bookmarkStart w:id="0" w:name="_GoBack"/>
      <w:bookmarkEnd w:id="0"/>
    </w:p>
    <w:sectPr w:rsidR="001E6B3E" w:rsidSect="001C2089">
      <w:headerReference w:type="default" r:id="rId7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A7B" w:rsidRDefault="00F93A7B" w:rsidP="001C2089">
      <w:r>
        <w:separator/>
      </w:r>
    </w:p>
  </w:endnote>
  <w:endnote w:type="continuationSeparator" w:id="0">
    <w:p w:rsidR="00F93A7B" w:rsidRDefault="00F93A7B" w:rsidP="001C2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A7B" w:rsidRDefault="00F93A7B" w:rsidP="001C2089">
      <w:r>
        <w:separator/>
      </w:r>
    </w:p>
  </w:footnote>
  <w:footnote w:type="continuationSeparator" w:id="0">
    <w:p w:rsidR="00F93A7B" w:rsidRDefault="00F93A7B" w:rsidP="001C20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6122998"/>
      <w:docPartObj>
        <w:docPartGallery w:val="Page Numbers (Top of Page)"/>
        <w:docPartUnique/>
      </w:docPartObj>
    </w:sdtPr>
    <w:sdtContent>
      <w:p w:rsidR="001C2089" w:rsidRDefault="001C208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C2089" w:rsidRDefault="001C208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089"/>
    <w:rsid w:val="001C2089"/>
    <w:rsid w:val="001E6B3E"/>
    <w:rsid w:val="00467762"/>
    <w:rsid w:val="00F9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C20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1C208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C20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C20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C20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C20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C20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1C208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C20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C20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C20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C20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3958</Words>
  <Characters>22566</Characters>
  <Application>Microsoft Office Word</Application>
  <DocSecurity>0</DocSecurity>
  <Lines>188</Lines>
  <Paragraphs>52</Paragraphs>
  <ScaleCrop>false</ScaleCrop>
  <Company>XTreme.ws</Company>
  <LinksUpToDate>false</LinksUpToDate>
  <CharactersWithSpaces>26472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2013-11-14T19:25:00Z</dcterms:created>
  <dcterms:modified xsi:type="dcterms:W3CDTF">2013-11-14T19:25:00Z</dcterms:modified>
</cp:coreProperties>
</file>